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0B" w:rsidRDefault="00A7370B" w:rsidP="00A7370B">
      <w:r>
        <w:rPr>
          <w:b/>
          <w:bCs/>
        </w:rPr>
        <w:t>-</w:t>
      </w:r>
      <w:r>
        <w:rPr>
          <w:b/>
          <w:bCs/>
        </w:rPr>
        <w:t>STAVEBNÍ FIRMA PLUS s.r.o.</w:t>
      </w:r>
      <w:r>
        <w:t xml:space="preserve"> od </w:t>
      </w:r>
      <w:proofErr w:type="gramStart"/>
      <w:r>
        <w:t>16.3.2017</w:t>
      </w:r>
      <w:proofErr w:type="gramEnd"/>
      <w:r>
        <w:t xml:space="preserve"> obnovuje provoz svého střediska v Petrově. Nabízené služby: uložení stavebních odpadů, prodej stavebních materiálů, štěrků, písků a kameniv. Nadále nabízí zapůjčení nářadí a vibrační techniky, dopravu, zemní a výkopové práce, demolice, recyklace. </w:t>
      </w:r>
    </w:p>
    <w:p w:rsidR="00A7370B" w:rsidRDefault="00A7370B" w:rsidP="00A7370B">
      <w:r>
        <w:t xml:space="preserve">Provozní doba: Pondělí - Pátek 7:00 - 16:00. Polední </w:t>
      </w:r>
      <w:proofErr w:type="spellStart"/>
      <w:r>
        <w:t>přestavka</w:t>
      </w:r>
      <w:proofErr w:type="spellEnd"/>
      <w:r>
        <w:t xml:space="preserve"> 11:15 - 12:00. </w:t>
      </w:r>
    </w:p>
    <w:p w:rsidR="00A7370B" w:rsidRDefault="00A7370B" w:rsidP="00A7370B">
      <w:r>
        <w:t xml:space="preserve">V případě poptávky nebo jakýchkoliv dotazů prosím volejte na telefonní číslo 734 258 698 nebo pište na e-mail </w:t>
      </w:r>
      <w:hyperlink r:id="rId5" w:history="1">
        <w:r>
          <w:rPr>
            <w:rStyle w:val="Hypertextovodkaz"/>
          </w:rPr>
          <w:t>petrov@firmaplus.cz</w:t>
        </w:r>
      </w:hyperlink>
    </w:p>
    <w:p w:rsidR="00A7370B" w:rsidRDefault="00A7370B" w:rsidP="00A7370B"/>
    <w:p w:rsidR="00A7370B" w:rsidRPr="00A7370B" w:rsidRDefault="00A7370B" w:rsidP="00A7370B">
      <w:pPr>
        <w:spacing w:line="252" w:lineRule="atLeast"/>
        <w:rPr>
          <w:rFonts w:asciiTheme="minorHAnsi" w:eastAsia="Times New Roman" w:hAnsiTheme="minorHAnsi"/>
          <w:color w:val="003399"/>
        </w:rPr>
      </w:pPr>
      <w:r>
        <w:t>-</w:t>
      </w:r>
      <w:r w:rsidRPr="00A7370B">
        <w:rPr>
          <w:rFonts w:asciiTheme="minorHAnsi" w:eastAsia="Times New Roman" w:hAnsiTheme="minorHAnsi"/>
          <w:bCs/>
          <w:color w:val="000000"/>
        </w:rPr>
        <w:t>Pro naši obec nabízí své služby kamenictví, které u nás přijímá objednávky na veškeré kamenické práce. Vše za bezkonkurenční ceny. Pro využití této akční nabídky, je NUTNÉ si sjednat přesný čas schůzky s tímto kameníkem, který se právě pohybuje v okolí naší obce a to na jednoduchém telefonním čísle:</w:t>
      </w:r>
    </w:p>
    <w:p w:rsidR="00A7370B" w:rsidRPr="00A7370B" w:rsidRDefault="00A7370B" w:rsidP="00A7370B">
      <w:pPr>
        <w:spacing w:line="252" w:lineRule="atLeast"/>
        <w:rPr>
          <w:rFonts w:asciiTheme="minorHAnsi" w:eastAsia="Times New Roman" w:hAnsiTheme="minorHAnsi"/>
          <w:color w:val="003399"/>
        </w:rPr>
      </w:pPr>
      <w:r w:rsidRPr="00A7370B">
        <w:rPr>
          <w:rFonts w:asciiTheme="minorHAnsi" w:eastAsia="Times New Roman" w:hAnsiTheme="minorHAnsi"/>
          <w:bCs/>
          <w:color w:val="000000"/>
        </w:rPr>
        <w:t>777-888-332</w:t>
      </w:r>
    </w:p>
    <w:p w:rsidR="00A7370B" w:rsidRPr="00A7370B" w:rsidRDefault="00A7370B" w:rsidP="00A7370B">
      <w:pPr>
        <w:spacing w:line="252" w:lineRule="atLeast"/>
        <w:rPr>
          <w:rFonts w:asciiTheme="minorHAnsi" w:eastAsia="Times New Roman" w:hAnsiTheme="minorHAnsi"/>
          <w:color w:val="003399"/>
        </w:rPr>
      </w:pPr>
      <w:r w:rsidRPr="00A7370B">
        <w:rPr>
          <w:rFonts w:asciiTheme="minorHAnsi" w:eastAsia="Times New Roman" w:hAnsiTheme="minorHAnsi"/>
          <w:bCs/>
          <w:color w:val="000000"/>
        </w:rPr>
        <w:t> </w:t>
      </w:r>
    </w:p>
    <w:p w:rsidR="00A7370B" w:rsidRPr="00A7370B" w:rsidRDefault="00A7370B" w:rsidP="00A7370B">
      <w:pPr>
        <w:spacing w:line="252" w:lineRule="atLeast"/>
        <w:rPr>
          <w:rFonts w:asciiTheme="minorHAnsi" w:hAnsiTheme="minorHAnsi"/>
          <w:color w:val="003399"/>
        </w:rPr>
      </w:pPr>
      <w:r w:rsidRPr="00A7370B">
        <w:rPr>
          <w:rFonts w:asciiTheme="minorHAnsi" w:eastAsia="Times New Roman" w:hAnsiTheme="minorHAnsi"/>
          <w:bCs/>
          <w:color w:val="000000"/>
        </w:rPr>
        <w:t xml:space="preserve">Konzultace je vždy </w:t>
      </w:r>
      <w:proofErr w:type="gramStart"/>
      <w:r w:rsidRPr="00A7370B">
        <w:rPr>
          <w:rFonts w:asciiTheme="minorHAnsi" w:eastAsia="Times New Roman" w:hAnsiTheme="minorHAnsi"/>
          <w:bCs/>
          <w:color w:val="000000"/>
        </w:rPr>
        <w:t>zdarma !</w:t>
      </w:r>
      <w:r w:rsidRPr="00A7370B">
        <w:rPr>
          <w:rFonts w:asciiTheme="minorHAnsi" w:eastAsia="Times New Roman" w:hAnsiTheme="minorHAnsi"/>
          <w:bCs/>
          <w:color w:val="000000"/>
        </w:rPr>
        <w:t xml:space="preserve"> N</w:t>
      </w:r>
      <w:r w:rsidRPr="00A7370B">
        <w:rPr>
          <w:rFonts w:asciiTheme="minorHAnsi" w:hAnsiTheme="minorHAnsi"/>
          <w:bCs/>
          <w:color w:val="000000"/>
        </w:rPr>
        <w:t>abízí</w:t>
      </w:r>
      <w:proofErr w:type="gramEnd"/>
      <w:r w:rsidRPr="00A7370B">
        <w:rPr>
          <w:rFonts w:asciiTheme="minorHAnsi" w:hAnsiTheme="minorHAnsi"/>
          <w:bCs/>
          <w:color w:val="000000"/>
        </w:rPr>
        <w:t>: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Nové pomníkové sestavy v žulovém provedení.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broušení starých pomníků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kompletní služby v oboru kamenictví a restaurování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a jiné opravy a úpravy Vašeho hrobu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při zavolání do 30 minut po tomto hlášení, sleva až 30%</w:t>
      </w:r>
    </w:p>
    <w:p w:rsidR="00A7370B" w:rsidRPr="00A7370B" w:rsidRDefault="00A7370B" w:rsidP="00A7370B">
      <w:pPr>
        <w:pStyle w:val="Normlnweb"/>
        <w:numPr>
          <w:ilvl w:val="0"/>
          <w:numId w:val="1"/>
        </w:numPr>
        <w:spacing w:beforeAutospacing="0" w:after="0" w:afterAutospacing="0" w:line="252" w:lineRule="atLeast"/>
        <w:rPr>
          <w:rFonts w:asciiTheme="minorHAnsi" w:hAnsiTheme="minorHAnsi"/>
          <w:color w:val="003399"/>
          <w:sz w:val="22"/>
          <w:szCs w:val="22"/>
        </w:rPr>
      </w:pPr>
      <w:r w:rsidRPr="00A7370B">
        <w:rPr>
          <w:rFonts w:asciiTheme="minorHAnsi" w:hAnsiTheme="minorHAnsi" w:cs="Arial"/>
          <w:bCs/>
          <w:color w:val="000000"/>
          <w:sz w:val="22"/>
          <w:szCs w:val="22"/>
        </w:rPr>
        <w:t>opakuji telefonní číslo, které je platné po celý rok 777-888-332</w:t>
      </w:r>
    </w:p>
    <w:p w:rsidR="00471964" w:rsidRDefault="00471964">
      <w:pPr>
        <w:rPr>
          <w:rFonts w:asciiTheme="minorHAnsi" w:hAnsiTheme="minorHAnsi"/>
        </w:rPr>
      </w:pPr>
    </w:p>
    <w:p w:rsidR="00A7370B" w:rsidRDefault="00A7370B" w:rsidP="00A7370B">
      <w:r>
        <w:rPr>
          <w:rFonts w:asciiTheme="minorHAnsi" w:hAnsiTheme="minorHAnsi"/>
        </w:rPr>
        <w:t>-</w:t>
      </w:r>
      <w:r>
        <w:t xml:space="preserve">Výbor členské základny Jednoty v Sudoměřicích a Petrově svolává na úterý </w:t>
      </w:r>
      <w:proofErr w:type="gramStart"/>
      <w:r>
        <w:t>14.3.2017</w:t>
      </w:r>
      <w:proofErr w:type="gramEnd"/>
      <w:r>
        <w:t xml:space="preserve">  členskou schůzi, která se koná v 17. hod. v Sudoměřicích ve volební místnosti na statku (u </w:t>
      </w:r>
      <w:proofErr w:type="spellStart"/>
      <w:r>
        <w:t>autobusovbé</w:t>
      </w:r>
      <w:proofErr w:type="spellEnd"/>
      <w:r>
        <w:t xml:space="preserve"> zastávky).</w:t>
      </w:r>
    </w:p>
    <w:p w:rsidR="00A7370B" w:rsidRDefault="00A7370B" w:rsidP="00A7370B">
      <w:r>
        <w:t>Na programu bude volba nového výboru a volba delegáta.</w:t>
      </w:r>
    </w:p>
    <w:p w:rsidR="00A7370B" w:rsidRDefault="00A7370B" w:rsidP="00A7370B"/>
    <w:p w:rsidR="00A7370B" w:rsidRDefault="00A7370B" w:rsidP="00A7370B"/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Calibri"/>
        </w:rPr>
      </w:pPr>
      <w:r>
        <w:rPr>
          <w:rFonts w:asciiTheme="minorHAnsi" w:hAnsiTheme="minorHAnsi"/>
        </w:rPr>
        <w:t>-</w:t>
      </w:r>
      <w:r w:rsidRPr="00A7370B">
        <w:rPr>
          <w:rFonts w:asciiTheme="minorHAnsi" w:hAnsiTheme="minorHAnsi" w:cs="Calibri"/>
        </w:rPr>
        <w:t>Firma JUKKA bude prodávat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A7370B">
        <w:rPr>
          <w:rFonts w:asciiTheme="minorHAnsi" w:hAnsiTheme="minorHAnsi" w:cs="Calibri"/>
        </w:rPr>
        <w:t xml:space="preserve">v pondělí </w:t>
      </w:r>
      <w:proofErr w:type="gramStart"/>
      <w:r w:rsidRPr="00A7370B">
        <w:rPr>
          <w:rFonts w:asciiTheme="minorHAnsi" w:hAnsiTheme="minorHAnsi" w:cs="Calibri"/>
        </w:rPr>
        <w:t>20.března</w:t>
      </w:r>
      <w:proofErr w:type="gramEnd"/>
      <w:r w:rsidRPr="00A7370B">
        <w:rPr>
          <w:rFonts w:asciiTheme="minorHAnsi" w:hAnsiTheme="minorHAnsi" w:cs="Calibri"/>
        </w:rPr>
        <w:t xml:space="preserve"> 2017 v čase 12.15 - 13.00 hodin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A7370B">
        <w:rPr>
          <w:rFonts w:asciiTheme="minorHAnsi" w:hAnsiTheme="minorHAnsi" w:cs="Calibri"/>
        </w:rPr>
        <w:t>před Obecním úřadem v Petrově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r w:rsidRPr="00A7370B">
        <w:rPr>
          <w:rFonts w:asciiTheme="minorHAnsi" w:hAnsiTheme="minorHAnsi" w:cs="Garamond"/>
        </w:rPr>
        <w:t>následující stromky k jarní výsadbě. Jabloně, hrušně, meruňky, nektarinky,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r w:rsidRPr="00A7370B">
        <w:rPr>
          <w:rFonts w:asciiTheme="minorHAnsi" w:hAnsiTheme="minorHAnsi" w:cs="Garamond"/>
        </w:rPr>
        <w:t>broskve, odolné švestky vhodné na pálení, ryngle, blumy, třešně, višně,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proofErr w:type="spellStart"/>
      <w:r w:rsidRPr="00A7370B">
        <w:rPr>
          <w:rFonts w:asciiTheme="minorHAnsi" w:hAnsiTheme="minorHAnsi" w:cs="Garamond"/>
        </w:rPr>
        <w:t>třešňovišně</w:t>
      </w:r>
      <w:proofErr w:type="spellEnd"/>
      <w:r w:rsidRPr="00A7370B">
        <w:rPr>
          <w:rFonts w:asciiTheme="minorHAnsi" w:hAnsiTheme="minorHAnsi" w:cs="Garamond"/>
        </w:rPr>
        <w:t>, oskeruše, keřové a stromkové rezistentní angrešty a rybízy, lísky,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r w:rsidRPr="00A7370B">
        <w:rPr>
          <w:rFonts w:asciiTheme="minorHAnsi" w:hAnsiTheme="minorHAnsi" w:cs="Garamond"/>
        </w:rPr>
        <w:t>ostružiny, stolní vinnou révu, kanadské a čukotské borůvky, růže,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r w:rsidRPr="00A7370B">
        <w:rPr>
          <w:rFonts w:asciiTheme="minorHAnsi" w:hAnsiTheme="minorHAnsi" w:cs="Garamond"/>
        </w:rPr>
        <w:t xml:space="preserve">rododendrony, azalky, převislé vrby, okrasné trávy, sazenice </w:t>
      </w:r>
      <w:proofErr w:type="gramStart"/>
      <w:r w:rsidRPr="00A7370B">
        <w:rPr>
          <w:rFonts w:asciiTheme="minorHAnsi" w:hAnsiTheme="minorHAnsi" w:cs="Garamond"/>
        </w:rPr>
        <w:t>jahod , a jiné</w:t>
      </w:r>
      <w:proofErr w:type="gramEnd"/>
      <w:r w:rsidRPr="00A7370B">
        <w:rPr>
          <w:rFonts w:asciiTheme="minorHAnsi" w:hAnsiTheme="minorHAnsi" w:cs="Garamond"/>
        </w:rPr>
        <w:t>.</w:t>
      </w:r>
    </w:p>
    <w:p w:rsidR="00A7370B" w:rsidRPr="00A7370B" w:rsidRDefault="00A7370B" w:rsidP="00A7370B">
      <w:pPr>
        <w:autoSpaceDE w:val="0"/>
        <w:autoSpaceDN w:val="0"/>
        <w:adjustRightInd w:val="0"/>
        <w:rPr>
          <w:rFonts w:asciiTheme="minorHAnsi" w:hAnsiTheme="minorHAnsi" w:cs="Garamond"/>
        </w:rPr>
      </w:pPr>
      <w:r w:rsidRPr="00A7370B">
        <w:rPr>
          <w:rFonts w:asciiTheme="minorHAnsi" w:hAnsiTheme="minorHAnsi" w:cs="Garamond"/>
        </w:rPr>
        <w:t>Více informací najdete na letácích ve Vašich poštovních schránkách.</w:t>
      </w:r>
    </w:p>
    <w:p w:rsidR="00A7370B" w:rsidRPr="00A7370B" w:rsidRDefault="00A7370B" w:rsidP="00A7370B">
      <w:pPr>
        <w:rPr>
          <w:rFonts w:asciiTheme="minorHAnsi" w:hAnsiTheme="minorHAnsi"/>
        </w:rPr>
      </w:pPr>
      <w:bookmarkStart w:id="0" w:name="_GoBack"/>
      <w:bookmarkEnd w:id="0"/>
    </w:p>
    <w:sectPr w:rsidR="00A7370B" w:rsidRPr="00A7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1D0C2A"/>
    <w:rsid w:val="00471964"/>
    <w:rsid w:val="0070410D"/>
    <w:rsid w:val="00A7370B"/>
    <w:rsid w:val="00AB0F2B"/>
    <w:rsid w:val="00CA0757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@firmapl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6</cp:revision>
  <dcterms:created xsi:type="dcterms:W3CDTF">2017-02-27T11:13:00Z</dcterms:created>
  <dcterms:modified xsi:type="dcterms:W3CDTF">2017-03-13T12:21:00Z</dcterms:modified>
</cp:coreProperties>
</file>